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3BC0" w14:textId="77777777" w:rsidR="00972D3C" w:rsidRPr="00E420FB" w:rsidRDefault="00972D3C" w:rsidP="00E420FB">
      <w:pPr>
        <w:pStyle w:val="NormalWeb"/>
        <w:spacing w:before="0" w:beforeAutospacing="0" w:after="0" w:afterAutospacing="0" w:line="288" w:lineRule="atLeast"/>
        <w:jc w:val="center"/>
        <w:rPr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E420FB">
        <w:rPr>
          <w:b/>
          <w:color w:val="000000"/>
          <w:sz w:val="32"/>
          <w:szCs w:val="32"/>
          <w:u w:val="single"/>
          <w:bdr w:val="none" w:sz="0" w:space="0" w:color="auto" w:frame="1"/>
        </w:rPr>
        <w:t>III Diploma Fiestas de Hogueras de San Juan</w:t>
      </w:r>
    </w:p>
    <w:p w14:paraId="09A20022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b/>
          <w:color w:val="666666"/>
          <w:sz w:val="18"/>
          <w:szCs w:val="18"/>
        </w:rPr>
      </w:pPr>
    </w:p>
    <w:p w14:paraId="26EBC17D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 xml:space="preserve">Organizado por la Asociación Cultural Radioaficionados Costa Blanca, con el objeto de fomentar la </w:t>
      </w:r>
      <w:proofErr w:type="spellStart"/>
      <w:r w:rsidRPr="00972D3C">
        <w:rPr>
          <w:color w:val="000000"/>
          <w:bdr w:val="none" w:sz="0" w:space="0" w:color="auto" w:frame="1"/>
        </w:rPr>
        <w:t>radioafición</w:t>
      </w:r>
      <w:proofErr w:type="spellEnd"/>
      <w:r w:rsidRPr="00972D3C">
        <w:rPr>
          <w:color w:val="000000"/>
          <w:bdr w:val="none" w:sz="0" w:space="0" w:color="auto" w:frame="1"/>
        </w:rPr>
        <w:t xml:space="preserve"> y seguir conociendo nuestra ciudad, se organiza este concurso con arreglo a las siguientes bases:</w:t>
      </w:r>
    </w:p>
    <w:p w14:paraId="3D6AA789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Fecha y hora: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>Desde las 10:00 horas EA del 19 de junio hasta las  22:00 horas EA del día 30 de junio de 2016.</w:t>
      </w:r>
    </w:p>
    <w:p w14:paraId="3FAA056A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Ámbito:</w:t>
      </w:r>
      <w:r w:rsidRPr="00972D3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>Todas las estaciones del mundo en posesión de la correspondiente licencia de radioaficionado.</w:t>
      </w:r>
    </w:p>
    <w:p w14:paraId="789E9AC2" w14:textId="485196B5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Bandas: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="0007492F">
        <w:rPr>
          <w:color w:val="000000"/>
          <w:bdr w:val="none" w:sz="0" w:space="0" w:color="auto" w:frame="1"/>
        </w:rPr>
        <w:t xml:space="preserve">En HF 40 y 80 m, </w:t>
      </w:r>
      <w:r w:rsidRPr="00972D3C">
        <w:rPr>
          <w:color w:val="000000"/>
          <w:bdr w:val="none" w:sz="0" w:space="0" w:color="auto" w:frame="1"/>
        </w:rPr>
        <w:t>en los segmentos recomendados por la IARU.</w:t>
      </w:r>
    </w:p>
    <w:p w14:paraId="77A3E9DA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Llamada: “</w:t>
      </w:r>
      <w:r w:rsidRPr="00972D3C">
        <w:rPr>
          <w:color w:val="000000"/>
          <w:u w:val="single"/>
          <w:bdr w:val="none" w:sz="0" w:space="0" w:color="auto" w:frame="1"/>
        </w:rPr>
        <w:t>CQ, III Diploma Fiestas de Hogueras de San Juan</w:t>
      </w:r>
      <w:r w:rsidRPr="00972D3C">
        <w:rPr>
          <w:color w:val="000000"/>
          <w:bdr w:val="none" w:sz="0" w:space="0" w:color="auto" w:frame="1"/>
        </w:rPr>
        <w:t>”</w:t>
      </w:r>
    </w:p>
    <w:p w14:paraId="664F4741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Concurso: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>Cada estación colaboradora, otorgará a elegir una letra, hasta conseguir la frase:</w:t>
      </w:r>
    </w:p>
    <w:p w14:paraId="0A6D7A95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T-E-R-C-E-R  D-I-P-L-O-M-A  F-I-E-S-T-A-S  D-E  H-O-G-U-E-R-A-S  D-E  </w:t>
      </w:r>
    </w:p>
    <w:p w14:paraId="2504642C" w14:textId="1B4CA513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S-A-N  J-U-A-N   201</w:t>
      </w:r>
      <w:r w:rsidR="00255DBC">
        <w:rPr>
          <w:rStyle w:val="Textoennegrita"/>
          <w:color w:val="000000"/>
          <w:bdr w:val="none" w:sz="0" w:space="0" w:color="auto" w:frame="1"/>
        </w:rPr>
        <w:t>6</w:t>
      </w:r>
      <w:bookmarkStart w:id="0" w:name="_GoBack"/>
      <w:bookmarkEnd w:id="0"/>
    </w:p>
    <w:p w14:paraId="3483AEBF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Un total de 40 comunicados.</w:t>
      </w:r>
    </w:p>
    <w:p w14:paraId="3AD3A928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 xml:space="preserve">Se podrá realizar un contacto por banda y día, uno 7 </w:t>
      </w:r>
      <w:proofErr w:type="spellStart"/>
      <w:r w:rsidRPr="00972D3C">
        <w:rPr>
          <w:color w:val="000000"/>
          <w:bdr w:val="none" w:sz="0" w:space="0" w:color="auto" w:frame="1"/>
        </w:rPr>
        <w:t>Mhz</w:t>
      </w:r>
      <w:proofErr w:type="spellEnd"/>
      <w:r w:rsidRPr="00972D3C">
        <w:rPr>
          <w:color w:val="000000"/>
          <w:bdr w:val="none" w:sz="0" w:space="0" w:color="auto" w:frame="1"/>
        </w:rPr>
        <w:t xml:space="preserve"> y otro en 3.5 </w:t>
      </w:r>
      <w:proofErr w:type="spellStart"/>
      <w:r w:rsidRPr="00972D3C">
        <w:rPr>
          <w:color w:val="000000"/>
          <w:bdr w:val="none" w:sz="0" w:space="0" w:color="auto" w:frame="1"/>
        </w:rPr>
        <w:t>Mhz</w:t>
      </w:r>
      <w:proofErr w:type="spellEnd"/>
      <w:r w:rsidRPr="00972D3C">
        <w:rPr>
          <w:color w:val="000000"/>
          <w:bdr w:val="none" w:sz="0" w:space="0" w:color="auto" w:frame="1"/>
        </w:rPr>
        <w:t>.</w:t>
      </w:r>
    </w:p>
    <w:p w14:paraId="650D4037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Modo: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>SSB</w:t>
      </w:r>
    </w:p>
    <w:p w14:paraId="76DD974E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Para la obtención del diploma será obligatorio contactar con la EG5HSJ, que se podrá utilizar también como comodín.</w:t>
      </w:r>
    </w:p>
    <w:p w14:paraId="2E028E2A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La EG5HSJ estará activa en todas las bandas y modos posibles.</w:t>
      </w:r>
    </w:p>
    <w:p w14:paraId="33149A6E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Comodines: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>La estación comodín solo se podrá utilizar dos veces a lo largo del diploma.</w:t>
      </w:r>
    </w:p>
    <w:p w14:paraId="38753824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rStyle w:val="Textoennegrita"/>
          <w:color w:val="000000"/>
          <w:bdr w:val="none" w:sz="0" w:space="0" w:color="auto" w:frame="1"/>
        </w:rPr>
        <w:t>Listas: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r w:rsidRPr="00972D3C">
        <w:rPr>
          <w:color w:val="000000"/>
          <w:bdr w:val="none" w:sz="0" w:space="0" w:color="auto" w:frame="1"/>
        </w:rPr>
        <w:t xml:space="preserve">Las listas deberán enviarse indicando: nombre y apellidos, </w:t>
      </w:r>
      <w:proofErr w:type="spellStart"/>
      <w:r w:rsidRPr="00972D3C">
        <w:rPr>
          <w:color w:val="000000"/>
          <w:bdr w:val="none" w:sz="0" w:space="0" w:color="auto" w:frame="1"/>
        </w:rPr>
        <w:t>tlf</w:t>
      </w:r>
      <w:proofErr w:type="spellEnd"/>
      <w:r w:rsidRPr="00972D3C">
        <w:rPr>
          <w:color w:val="000000"/>
          <w:bdr w:val="none" w:sz="0" w:space="0" w:color="auto" w:frame="1"/>
        </w:rPr>
        <w:t>, estación contactada, fecha, hora y letra otorgada.</w:t>
      </w:r>
    </w:p>
    <w:p w14:paraId="03F7902D" w14:textId="77777777" w:rsidR="00972D3C" w:rsidRPr="00972D3C" w:rsidRDefault="00972D3C" w:rsidP="00972D3C">
      <w:pPr>
        <w:pStyle w:val="NormalWeb"/>
        <w:spacing w:before="0" w:beforeAutospacing="0" w:after="0" w:afterAutospacing="0" w:line="426" w:lineRule="atLeast"/>
        <w:jc w:val="both"/>
        <w:rPr>
          <w:color w:val="000000"/>
          <w:bdr w:val="none" w:sz="0" w:space="0" w:color="auto" w:frame="1"/>
        </w:rPr>
      </w:pPr>
      <w:r w:rsidRPr="00972D3C">
        <w:rPr>
          <w:color w:val="000000"/>
          <w:bdr w:val="none" w:sz="0" w:space="0" w:color="auto" w:frame="1"/>
        </w:rPr>
        <w:t>Para confeccionar el diploma es requisito que rellenéis la cabecera del log con los datos y el correo electrónico para mandarlos.</w:t>
      </w:r>
    </w:p>
    <w:p w14:paraId="4B62D2AF" w14:textId="77777777" w:rsid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</w:p>
    <w:p w14:paraId="2939503A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Los diplomas se enviarán en formato PDF, si alguien está interesado en recibirlo en Cartón Pluma tendrá que hacer un ingreso de 8€ para gastos de impresión y envío, en la cuenta de la Asociación:</w:t>
      </w:r>
    </w:p>
    <w:p w14:paraId="16C793F2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Banco Santander, 0049 5958 51 2516035536.</w:t>
      </w:r>
    </w:p>
    <w:p w14:paraId="01835A59" w14:textId="54663FA9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000000"/>
          <w:bdr w:val="none" w:sz="0" w:space="0" w:color="auto" w:frame="1"/>
        </w:rPr>
      </w:pPr>
      <w:r w:rsidRPr="00972D3C">
        <w:rPr>
          <w:color w:val="000000"/>
          <w:bdr w:val="none" w:sz="0" w:space="0" w:color="auto" w:frame="1"/>
        </w:rPr>
        <w:t xml:space="preserve">O </w:t>
      </w:r>
      <w:r w:rsidR="0007492F">
        <w:rPr>
          <w:color w:val="000000"/>
          <w:bdr w:val="none" w:sz="0" w:space="0" w:color="auto" w:frame="1"/>
        </w:rPr>
        <w:t>bien enviar 8€ en sellos de 0.45</w:t>
      </w:r>
      <w:r w:rsidRPr="00972D3C">
        <w:rPr>
          <w:color w:val="000000"/>
          <w:bdr w:val="none" w:sz="0" w:space="0" w:color="auto" w:frame="1"/>
        </w:rPr>
        <w:t>€.</w:t>
      </w:r>
    </w:p>
    <w:p w14:paraId="272DBAFC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</w:p>
    <w:p w14:paraId="206B274C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000000"/>
          <w:bdr w:val="none" w:sz="0" w:space="0" w:color="auto" w:frame="1"/>
        </w:rPr>
      </w:pPr>
      <w:r w:rsidRPr="00972D3C">
        <w:rPr>
          <w:color w:val="000000"/>
          <w:bdr w:val="none" w:sz="0" w:space="0" w:color="auto" w:frame="1"/>
        </w:rPr>
        <w:t>Recuerda poner nombre e indicativo cuando hagas el ingreso.</w:t>
      </w:r>
    </w:p>
    <w:p w14:paraId="49CF541B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</w:p>
    <w:p w14:paraId="31DA6890" w14:textId="6313AEFC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000000"/>
          <w:bdr w:val="none" w:sz="0" w:space="0" w:color="auto" w:frame="1"/>
        </w:rPr>
      </w:pPr>
      <w:r w:rsidRPr="00972D3C">
        <w:rPr>
          <w:color w:val="000000"/>
          <w:bdr w:val="none" w:sz="0" w:space="0" w:color="auto" w:frame="1"/>
        </w:rPr>
        <w:t>Fecha máxima para recepció</w:t>
      </w:r>
      <w:r w:rsidR="0007492F">
        <w:rPr>
          <w:color w:val="000000"/>
          <w:bdr w:val="none" w:sz="0" w:space="0" w:color="auto" w:frame="1"/>
        </w:rPr>
        <w:t>n de listas: 15 de julio de 2016</w:t>
      </w:r>
      <w:r w:rsidRPr="00972D3C">
        <w:rPr>
          <w:color w:val="000000"/>
          <w:bdr w:val="none" w:sz="0" w:space="0" w:color="auto" w:frame="1"/>
        </w:rPr>
        <w:t>.</w:t>
      </w:r>
    </w:p>
    <w:p w14:paraId="22EA28E4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</w:p>
    <w:p w14:paraId="0C2F7EBC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Toda la información la tenéis en la pagina de la asociación: Web: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hyperlink r:id="rId5" w:history="1">
        <w:r w:rsidRPr="00972D3C">
          <w:rPr>
            <w:rStyle w:val="Hipervnculo"/>
            <w:u w:val="none"/>
            <w:bdr w:val="none" w:sz="0" w:space="0" w:color="auto" w:frame="1"/>
          </w:rPr>
          <w:t>http://acracb.org</w:t>
        </w:r>
      </w:hyperlink>
    </w:p>
    <w:p w14:paraId="052CF542" w14:textId="77777777" w:rsidR="0007492F" w:rsidRDefault="00972D3C" w:rsidP="00972D3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bdr w:val="none" w:sz="0" w:space="0" w:color="auto" w:frame="1"/>
        </w:rPr>
      </w:pPr>
      <w:r w:rsidRPr="00972D3C">
        <w:rPr>
          <w:color w:val="000000"/>
          <w:bdr w:val="none" w:sz="0" w:space="0" w:color="auto" w:frame="1"/>
        </w:rPr>
        <w:t xml:space="preserve">Asociación Cultural Radioaficionados Costa Blanca. </w:t>
      </w:r>
    </w:p>
    <w:p w14:paraId="151DA5DA" w14:textId="28C9942F" w:rsidR="00972D3C" w:rsidRPr="00972D3C" w:rsidRDefault="00972D3C" w:rsidP="00972D3C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color w:val="666666"/>
          <w:sz w:val="18"/>
          <w:szCs w:val="18"/>
        </w:rPr>
      </w:pPr>
      <w:proofErr w:type="spellStart"/>
      <w:r w:rsidRPr="00972D3C">
        <w:rPr>
          <w:color w:val="000000"/>
          <w:bdr w:val="none" w:sz="0" w:space="0" w:color="auto" w:frame="1"/>
        </w:rPr>
        <w:t>Apdo</w:t>
      </w:r>
      <w:proofErr w:type="spellEnd"/>
      <w:r w:rsidRPr="00972D3C">
        <w:rPr>
          <w:color w:val="000000"/>
          <w:bdr w:val="none" w:sz="0" w:space="0" w:color="auto" w:frame="1"/>
        </w:rPr>
        <w:t xml:space="preserve"> correos 2117-03080 Alicante, o E-mail: </w:t>
      </w:r>
      <w:hyperlink r:id="rId6" w:history="1">
        <w:r w:rsidRPr="00972D3C">
          <w:rPr>
            <w:rStyle w:val="Hipervnculo"/>
            <w:bdr w:val="none" w:sz="0" w:space="0" w:color="auto" w:frame="1"/>
          </w:rPr>
          <w:t>hogueras2016@acracb.org</w:t>
        </w:r>
      </w:hyperlink>
    </w:p>
    <w:p w14:paraId="2D704E79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Contacto: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hyperlink r:id="rId7" w:history="1">
        <w:r w:rsidRPr="00972D3C">
          <w:rPr>
            <w:rStyle w:val="Hipervnculo"/>
            <w:bdr w:val="none" w:sz="0" w:space="0" w:color="auto" w:frame="1"/>
          </w:rPr>
          <w:t>hogueras2016@acracb.org</w:t>
        </w:r>
      </w:hyperlink>
    </w:p>
    <w:p w14:paraId="487F4D3A" w14:textId="77777777" w:rsidR="00972D3C" w:rsidRPr="00972D3C" w:rsidRDefault="00972D3C" w:rsidP="00972D3C">
      <w:pPr>
        <w:pStyle w:val="NormalWeb"/>
        <w:spacing w:before="0" w:beforeAutospacing="0" w:after="0" w:afterAutospacing="0" w:line="288" w:lineRule="atLeast"/>
        <w:jc w:val="both"/>
        <w:rPr>
          <w:color w:val="666666"/>
          <w:sz w:val="18"/>
          <w:szCs w:val="18"/>
        </w:rPr>
      </w:pPr>
      <w:r w:rsidRPr="00972D3C">
        <w:rPr>
          <w:color w:val="000000"/>
          <w:bdr w:val="none" w:sz="0" w:space="0" w:color="auto" w:frame="1"/>
        </w:rPr>
        <w:t>Web:</w:t>
      </w:r>
      <w:r w:rsidRPr="00972D3C">
        <w:rPr>
          <w:rStyle w:val="apple-converted-space"/>
          <w:color w:val="000000"/>
          <w:bdr w:val="none" w:sz="0" w:space="0" w:color="auto" w:frame="1"/>
        </w:rPr>
        <w:t> </w:t>
      </w:r>
      <w:hyperlink r:id="rId8" w:history="1">
        <w:r w:rsidRPr="00972D3C">
          <w:rPr>
            <w:rStyle w:val="Hipervnculo"/>
            <w:u w:val="none"/>
            <w:bdr w:val="none" w:sz="0" w:space="0" w:color="auto" w:frame="1"/>
          </w:rPr>
          <w:t>http://acracb.org</w:t>
        </w:r>
      </w:hyperlink>
    </w:p>
    <w:p w14:paraId="56C278AB" w14:textId="77777777" w:rsidR="00893FFD" w:rsidRDefault="00893FFD"/>
    <w:sectPr w:rsidR="00893FFD" w:rsidSect="00893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D3C"/>
    <w:rsid w:val="0007492F"/>
    <w:rsid w:val="00255DBC"/>
    <w:rsid w:val="00893FFD"/>
    <w:rsid w:val="00972D3C"/>
    <w:rsid w:val="00E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6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2D3C"/>
    <w:rPr>
      <w:b/>
      <w:bCs/>
    </w:rPr>
  </w:style>
  <w:style w:type="character" w:customStyle="1" w:styleId="apple-converted-space">
    <w:name w:val="apple-converted-space"/>
    <w:basedOn w:val="Fuentedeprrafopredeter"/>
    <w:rsid w:val="00972D3C"/>
  </w:style>
  <w:style w:type="character" w:styleId="Hipervnculo">
    <w:name w:val="Hyperlink"/>
    <w:basedOn w:val="Fuentedeprrafopredeter"/>
    <w:uiPriority w:val="99"/>
    <w:unhideWhenUsed/>
    <w:rsid w:val="00972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racb.org/" TargetMode="External"/><Relationship Id="rId6" Type="http://schemas.openxmlformats.org/officeDocument/2006/relationships/hyperlink" Target="mailto:hogueras2016@acracb.org" TargetMode="External"/><Relationship Id="rId7" Type="http://schemas.openxmlformats.org/officeDocument/2006/relationships/hyperlink" Target="mailto:hogueras2016@acracb.org" TargetMode="External"/><Relationship Id="rId8" Type="http://schemas.openxmlformats.org/officeDocument/2006/relationships/hyperlink" Target="http://acracb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Montero</cp:lastModifiedBy>
  <cp:revision>5</cp:revision>
  <dcterms:created xsi:type="dcterms:W3CDTF">2016-05-10T09:32:00Z</dcterms:created>
  <dcterms:modified xsi:type="dcterms:W3CDTF">2016-06-17T21:48:00Z</dcterms:modified>
</cp:coreProperties>
</file>